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E785" w14:textId="77777777"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bookmarkStart w:id="0" w:name="_GoBack"/>
      <w:bookmarkEnd w:id="0"/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14:paraId="075EA8D2" w14:textId="1B8CD7A9"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9078ED">
        <w:rPr>
          <w:rFonts w:eastAsia="Times New Roman" w:cs="Arial"/>
          <w:b/>
          <w:sz w:val="16"/>
          <w:szCs w:val="16"/>
        </w:rPr>
        <w:tab/>
      </w:r>
      <w:r w:rsidR="009078ED">
        <w:rPr>
          <w:rFonts w:eastAsia="Times New Roman" w:cs="Arial"/>
          <w:b/>
          <w:sz w:val="16"/>
          <w:szCs w:val="16"/>
        </w:rPr>
        <w:tab/>
      </w:r>
      <w:r w:rsidR="009078ED">
        <w:rPr>
          <w:rFonts w:eastAsia="Times New Roman" w:cs="Arial"/>
          <w:b/>
          <w:sz w:val="16"/>
          <w:szCs w:val="16"/>
        </w:rPr>
        <w:tab/>
      </w:r>
      <w:r w:rsidR="009078ED">
        <w:rPr>
          <w:rFonts w:eastAsia="Times New Roman" w:cs="Arial"/>
          <w:b/>
          <w:sz w:val="16"/>
          <w:szCs w:val="16"/>
        </w:rPr>
        <w:tab/>
      </w:r>
      <w:r w:rsidR="009078ED">
        <w:rPr>
          <w:rFonts w:eastAsia="Times New Roman" w:cs="Arial"/>
          <w:b/>
          <w:sz w:val="16"/>
          <w:szCs w:val="16"/>
        </w:rPr>
        <w:tab/>
      </w:r>
      <w:proofErr w:type="spellStart"/>
      <w:r w:rsidR="003C5AD4">
        <w:rPr>
          <w:rFonts w:eastAsia="Times New Roman" w:cs="Arial"/>
          <w:b/>
          <w:sz w:val="20"/>
          <w:szCs w:val="20"/>
        </w:rPr>
        <w:t>Heslington</w:t>
      </w:r>
      <w:proofErr w:type="spellEnd"/>
      <w:r w:rsidR="009078ED">
        <w:rPr>
          <w:rFonts w:eastAsia="Times New Roman" w:cs="Arial"/>
          <w:b/>
          <w:sz w:val="20"/>
          <w:szCs w:val="20"/>
        </w:rPr>
        <w:t xml:space="preserve"> PC</w:t>
      </w:r>
    </w:p>
    <w:p w14:paraId="557F290D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14:paraId="0A56AA5F" w14:textId="746A7E61"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 w:rsidR="009078ED">
        <w:rPr>
          <w:rFonts w:eastAsia="Times New Roman" w:cs="Arial"/>
          <w:b/>
          <w:sz w:val="20"/>
          <w:szCs w:val="20"/>
        </w:rPr>
        <w:tab/>
      </w:r>
      <w:r w:rsidR="009078ED">
        <w:rPr>
          <w:rFonts w:eastAsia="Times New Roman" w:cs="Arial"/>
          <w:b/>
          <w:sz w:val="20"/>
          <w:szCs w:val="20"/>
        </w:rPr>
        <w:tab/>
      </w:r>
      <w:r w:rsidR="003C5AD4">
        <w:rPr>
          <w:rFonts w:eastAsia="Times New Roman" w:cs="Arial"/>
          <w:b/>
          <w:sz w:val="20"/>
          <w:szCs w:val="20"/>
        </w:rPr>
        <w:t>City of York Council</w:t>
      </w:r>
    </w:p>
    <w:p w14:paraId="39D2BF66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14:paraId="6505916E" w14:textId="77777777"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14:paraId="21A91FF3" w14:textId="77777777"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703B71D6" w14:textId="77777777"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14:paraId="338B004D" w14:textId="77777777"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14:paraId="28C5A439" w14:textId="77777777" w:rsidTr="00BE1CD3">
        <w:trPr>
          <w:trHeight w:val="527"/>
        </w:trPr>
        <w:tc>
          <w:tcPr>
            <w:tcW w:w="1390" w:type="dxa"/>
          </w:tcPr>
          <w:p w14:paraId="769750A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25FD1558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14:paraId="7928975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25423A7F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14:paraId="78CAF0F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1C8B94A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31D322B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0BE6871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25DA40D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14:paraId="40F5979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3C5AD4" w:rsidRPr="003C5AD4" w14:paraId="2DE453F1" w14:textId="77777777" w:rsidTr="00BE1CD3">
        <w:trPr>
          <w:trHeight w:val="983"/>
        </w:trPr>
        <w:tc>
          <w:tcPr>
            <w:tcW w:w="1390" w:type="dxa"/>
          </w:tcPr>
          <w:p w14:paraId="4139D7C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6318BD0B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14:paraId="47194C9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09B8DB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79DE6ED3" w14:textId="77777777" w:rsidR="009078ED" w:rsidRPr="003C5AD4" w:rsidRDefault="009078E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A98E8BE" w14:textId="25D1D70B" w:rsidR="002866E8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13490</w:t>
            </w:r>
          </w:p>
        </w:tc>
        <w:tc>
          <w:tcPr>
            <w:tcW w:w="1134" w:type="dxa"/>
          </w:tcPr>
          <w:p w14:paraId="6E75491E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725A880" w14:textId="4EF2B4A6" w:rsidR="009078ED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14244</w:t>
            </w:r>
          </w:p>
        </w:tc>
        <w:tc>
          <w:tcPr>
            <w:tcW w:w="1134" w:type="dxa"/>
          </w:tcPr>
          <w:p w14:paraId="69CF43D5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ABE0A6C" w14:textId="01C1A5FB" w:rsidR="009078ED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754</w:t>
            </w:r>
          </w:p>
        </w:tc>
        <w:tc>
          <w:tcPr>
            <w:tcW w:w="1134" w:type="dxa"/>
          </w:tcPr>
          <w:p w14:paraId="104EDF59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7A2957F" w14:textId="3CDB1833" w:rsidR="009078ED" w:rsidRPr="003C5AD4" w:rsidRDefault="009078E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14:paraId="234DEED2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FCFC547" w14:textId="3581F0C2" w:rsidR="002866E8" w:rsidRPr="003C5AD4" w:rsidRDefault="0045511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  <w:p w14:paraId="60D03093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3C5AD4" w:rsidRPr="003C5AD4" w14:paraId="4636A05E" w14:textId="77777777" w:rsidTr="00BE1CD3">
        <w:trPr>
          <w:trHeight w:val="983"/>
        </w:trPr>
        <w:tc>
          <w:tcPr>
            <w:tcW w:w="1390" w:type="dxa"/>
          </w:tcPr>
          <w:p w14:paraId="2B75048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433C009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6FF0891C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79C8DD9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9EA1C1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15453CCF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C3A947D" w14:textId="56EDBD69" w:rsidR="002866E8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10642</w:t>
            </w:r>
          </w:p>
          <w:p w14:paraId="0E5F373C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231BE4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5D6B8A2" w14:textId="1268FD12" w:rsidR="009078ED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20254</w:t>
            </w:r>
          </w:p>
        </w:tc>
        <w:tc>
          <w:tcPr>
            <w:tcW w:w="1134" w:type="dxa"/>
          </w:tcPr>
          <w:p w14:paraId="69864DC8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97615C3" w14:textId="26C73595" w:rsidR="009078ED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9612</w:t>
            </w:r>
          </w:p>
        </w:tc>
        <w:tc>
          <w:tcPr>
            <w:tcW w:w="1134" w:type="dxa"/>
          </w:tcPr>
          <w:p w14:paraId="426401BC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22DBDDE" w14:textId="2707CCBF" w:rsidR="009078ED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62</w:t>
            </w:r>
          </w:p>
        </w:tc>
        <w:tc>
          <w:tcPr>
            <w:tcW w:w="3431" w:type="dxa"/>
          </w:tcPr>
          <w:p w14:paraId="3FD9DA4B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6664994" w14:textId="41D7DD13" w:rsidR="002866E8" w:rsidRPr="003C5AD4" w:rsidRDefault="003C5AD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Grants Received £8500</w:t>
            </w:r>
          </w:p>
          <w:p w14:paraId="0F371B0C" w14:textId="075BC7E1" w:rsidR="003C5AD4" w:rsidRPr="003C5AD4" w:rsidRDefault="003C5AD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VAT £1112</w:t>
            </w:r>
          </w:p>
          <w:p w14:paraId="3D216BF0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3C5AD4" w:rsidRPr="003C5AD4" w14:paraId="528072F2" w14:textId="77777777" w:rsidTr="00BE1CD3">
        <w:trPr>
          <w:trHeight w:val="997"/>
        </w:trPr>
        <w:tc>
          <w:tcPr>
            <w:tcW w:w="1390" w:type="dxa"/>
          </w:tcPr>
          <w:p w14:paraId="38B3093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47767A3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273BA95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6DD014B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5787700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1E208A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72A52243" w14:textId="77777777" w:rsidR="000D57C6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28CC515" w14:textId="60C14C9E" w:rsidR="002866E8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9727</w:t>
            </w:r>
          </w:p>
          <w:p w14:paraId="4D7197BC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A49BD1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9D6F0B9" w14:textId="0CAF4AE6" w:rsidR="009078ED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8928</w:t>
            </w:r>
          </w:p>
        </w:tc>
        <w:tc>
          <w:tcPr>
            <w:tcW w:w="1134" w:type="dxa"/>
          </w:tcPr>
          <w:p w14:paraId="7E54E602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5DDB27C" w14:textId="202EDCA8" w:rsidR="009078ED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14:paraId="0CE0C65E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515319E" w14:textId="45D154BE" w:rsidR="00455110" w:rsidRPr="003C5AD4" w:rsidRDefault="003C5AD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9</w:t>
            </w:r>
          </w:p>
        </w:tc>
        <w:tc>
          <w:tcPr>
            <w:tcW w:w="3431" w:type="dxa"/>
          </w:tcPr>
          <w:p w14:paraId="191D2376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DE62E07" w14:textId="460B5455" w:rsidR="002866E8" w:rsidRPr="003C5AD4" w:rsidRDefault="0045511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</w:tr>
      <w:tr w:rsidR="003C5AD4" w:rsidRPr="003C5AD4" w14:paraId="733956CE" w14:textId="77777777" w:rsidTr="00BE1CD3">
        <w:trPr>
          <w:trHeight w:val="1125"/>
        </w:trPr>
        <w:tc>
          <w:tcPr>
            <w:tcW w:w="1390" w:type="dxa"/>
          </w:tcPr>
          <w:p w14:paraId="24C694C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7146F24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14:paraId="49C9996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560E2DBA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8FD0C56" w14:textId="3E8449D2" w:rsidR="002866E8" w:rsidRPr="003C5AD4" w:rsidRDefault="009078E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  <w:p w14:paraId="1ECF424B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1E46BD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02F0540" w14:textId="7C8C8478" w:rsidR="009078ED" w:rsidRPr="003C5AD4" w:rsidRDefault="009078E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4D2A0EE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6E91F18" w14:textId="5F74B276" w:rsidR="009078ED" w:rsidRPr="003C5AD4" w:rsidRDefault="009078E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62593AA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85ADA6C" w14:textId="4A9ECF6D" w:rsidR="009078ED" w:rsidRPr="003C5AD4" w:rsidRDefault="009078E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14:paraId="007A4112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D1F0F3A" w14:textId="3BAF2AFA" w:rsidR="002866E8" w:rsidRPr="003C5AD4" w:rsidRDefault="0045511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  <w:p w14:paraId="5B980D0B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3C5AD4" w:rsidRPr="003C5AD4" w14:paraId="77A814EA" w14:textId="77777777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79C407A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14:paraId="70679F4F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14:paraId="525798B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58A06B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B312FD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49061BC2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A63BF97" w14:textId="14367906" w:rsidR="002866E8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7580</w:t>
            </w:r>
          </w:p>
          <w:p w14:paraId="2FB9BCBA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ECBF86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38A003E" w14:textId="7393088E" w:rsidR="009078ED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23325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D6019C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03807BD" w14:textId="0890206E" w:rsidR="009078ED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15745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02219D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08DC6DC" w14:textId="281738B4" w:rsidR="00455110" w:rsidRPr="003C5AD4" w:rsidRDefault="003C5AD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102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3A12C0A9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8B4C157" w14:textId="77777777" w:rsidR="000B22C7" w:rsidRPr="003C5AD4" w:rsidRDefault="003C5AD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Neighbourhood Plan £9675</w:t>
            </w:r>
          </w:p>
          <w:p w14:paraId="52EA0AAB" w14:textId="7B674D65" w:rsidR="003C5AD4" w:rsidRPr="003C5AD4" w:rsidRDefault="003C5AD4" w:rsidP="003C5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Meeting Room Repairs £6070</w:t>
            </w:r>
          </w:p>
        </w:tc>
      </w:tr>
      <w:tr w:rsidR="003C5AD4" w:rsidRPr="003C5AD4" w14:paraId="4431976C" w14:textId="77777777" w:rsidTr="00BE1CD3">
        <w:trPr>
          <w:trHeight w:val="987"/>
        </w:trPr>
        <w:tc>
          <w:tcPr>
            <w:tcW w:w="1390" w:type="dxa"/>
          </w:tcPr>
          <w:p w14:paraId="06374A3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12263D4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14:paraId="600A8458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E8407DA" w14:textId="0C07B14A" w:rsidR="002866E8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65660</w:t>
            </w:r>
          </w:p>
          <w:p w14:paraId="7A2DEE8A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40684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F2514C0" w14:textId="0FB82891" w:rsidR="009078ED" w:rsidRPr="003C5AD4" w:rsidRDefault="000D57C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65660</w:t>
            </w:r>
          </w:p>
        </w:tc>
        <w:tc>
          <w:tcPr>
            <w:tcW w:w="1134" w:type="dxa"/>
          </w:tcPr>
          <w:p w14:paraId="45107B94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C99E3E3" w14:textId="2461C298" w:rsidR="009078ED" w:rsidRPr="003C5AD4" w:rsidRDefault="009078E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B048A14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6C86903" w14:textId="38320512" w:rsidR="009078ED" w:rsidRPr="003C5AD4" w:rsidRDefault="009078E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14:paraId="217160FF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5A2E65D" w14:textId="14CD4080" w:rsidR="002866E8" w:rsidRPr="003C5AD4" w:rsidRDefault="002250C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  <w:p w14:paraId="256C3B74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3C5AD4" w:rsidRPr="003C5AD4" w14:paraId="7DE96891" w14:textId="77777777" w:rsidTr="00BE1CD3">
        <w:trPr>
          <w:trHeight w:val="973"/>
        </w:trPr>
        <w:tc>
          <w:tcPr>
            <w:tcW w:w="1390" w:type="dxa"/>
          </w:tcPr>
          <w:p w14:paraId="3D8AF29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168A257D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14:paraId="4CCCE59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6B904F4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A3F5CC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57E76B1D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BD7C286" w14:textId="64050BFA" w:rsidR="009078ED" w:rsidRPr="003C5AD4" w:rsidRDefault="009078E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A01177C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7285F0E" w14:textId="77777777" w:rsidR="009078ED" w:rsidRPr="003C5AD4" w:rsidRDefault="009078E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  <w:p w14:paraId="6F4E3BEF" w14:textId="0D404F21" w:rsidR="009078ED" w:rsidRPr="003C5AD4" w:rsidRDefault="009078E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2FA789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75E34F0" w14:textId="6D3AE63E" w:rsidR="009078ED" w:rsidRPr="003C5AD4" w:rsidRDefault="009078E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910D77E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421B16E" w14:textId="3627B293" w:rsidR="009078ED" w:rsidRPr="003C5AD4" w:rsidRDefault="009078E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14:paraId="7BA0A56B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CF6FF9E" w14:textId="40220B17" w:rsidR="002866E8" w:rsidRPr="003C5AD4" w:rsidRDefault="0045511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  <w:p w14:paraId="0AB93315" w14:textId="77777777" w:rsidR="002866E8" w:rsidRPr="003C5AD4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3C5AD4" w:rsidRPr="003C5AD4" w14:paraId="15B43354" w14:textId="77777777" w:rsidTr="00BE1CD3">
        <w:trPr>
          <w:trHeight w:val="973"/>
        </w:trPr>
        <w:tc>
          <w:tcPr>
            <w:tcW w:w="1390" w:type="dxa"/>
          </w:tcPr>
          <w:p w14:paraId="7E5D8ED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14:paraId="663EAEC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0DC47AF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45AEFC3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14:paraId="650E0485" w14:textId="77777777" w:rsidR="002866E8" w:rsidRPr="003C5AD4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 w:rsidRPr="003C5AD4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14:paraId="1DD38511" w14:textId="77777777" w:rsidR="000D57C6" w:rsidRPr="003C5AD4" w:rsidRDefault="000D57C6" w:rsidP="000D5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217BF3E" w14:textId="6847995D" w:rsidR="00455110" w:rsidRPr="003C5AD4" w:rsidRDefault="00455110" w:rsidP="000D5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3C5AD4">
              <w:rPr>
                <w:rFonts w:eastAsia="Times New Roman" w:cs="Arial"/>
                <w:noProof/>
                <w:sz w:val="20"/>
                <w:szCs w:val="20"/>
              </w:rPr>
              <w:t xml:space="preserve">Box 7 = </w:t>
            </w:r>
            <w:r w:rsidR="000D57C6" w:rsidRPr="003C5AD4">
              <w:rPr>
                <w:rFonts w:eastAsia="Times New Roman" w:cs="Arial"/>
                <w:noProof/>
                <w:sz w:val="20"/>
                <w:szCs w:val="20"/>
              </w:rPr>
              <w:t>22629</w:t>
            </w:r>
            <w:r w:rsidRPr="003C5AD4">
              <w:rPr>
                <w:rFonts w:eastAsia="Times New Roman" w:cs="Arial"/>
                <w:noProof/>
                <w:sz w:val="20"/>
                <w:szCs w:val="20"/>
              </w:rPr>
              <w:t xml:space="preserve">, Box 2 = </w:t>
            </w:r>
            <w:r w:rsidR="000D57C6" w:rsidRPr="003C5AD4">
              <w:rPr>
                <w:rFonts w:eastAsia="Times New Roman" w:cs="Arial"/>
                <w:noProof/>
                <w:sz w:val="20"/>
                <w:szCs w:val="20"/>
              </w:rPr>
              <w:t>14244</w:t>
            </w:r>
            <w:r w:rsidRPr="003C5AD4">
              <w:rPr>
                <w:rFonts w:eastAsia="Times New Roman" w:cs="Arial"/>
                <w:noProof/>
                <w:sz w:val="20"/>
                <w:szCs w:val="20"/>
              </w:rPr>
              <w:t xml:space="preserve"> Therefore Box 7 is </w:t>
            </w:r>
            <w:r w:rsidR="000D57C6" w:rsidRPr="003C5AD4">
              <w:rPr>
                <w:rFonts w:eastAsia="Times New Roman" w:cs="Arial"/>
                <w:noProof/>
                <w:sz w:val="20"/>
                <w:szCs w:val="20"/>
              </w:rPr>
              <w:t xml:space="preserve"> not </w:t>
            </w:r>
            <w:r w:rsidRPr="003C5AD4">
              <w:rPr>
                <w:rFonts w:eastAsia="Times New Roman" w:cs="Arial"/>
                <w:noProof/>
                <w:sz w:val="20"/>
                <w:szCs w:val="20"/>
              </w:rPr>
              <w:t>more than twice Box 2</w:t>
            </w:r>
          </w:p>
          <w:p w14:paraId="39C66F9F" w14:textId="77777777" w:rsidR="00871ACA" w:rsidRPr="003C5AD4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CB4F8A9" w14:textId="77777777" w:rsidR="00871ACA" w:rsidRPr="003C5AD4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14:paraId="3D21DF61" w14:textId="77777777"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53994" w14:textId="77777777" w:rsidR="00FA55B3" w:rsidRDefault="00FA55B3" w:rsidP="00BE1CD3">
      <w:pPr>
        <w:spacing w:after="0" w:line="240" w:lineRule="auto"/>
      </w:pPr>
      <w:r>
        <w:separator/>
      </w:r>
    </w:p>
  </w:endnote>
  <w:endnote w:type="continuationSeparator" w:id="0">
    <w:p w14:paraId="79998477" w14:textId="77777777" w:rsidR="00FA55B3" w:rsidRDefault="00FA55B3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09E5B" w14:textId="77777777" w:rsidR="00FA55B3" w:rsidRDefault="00FA55B3" w:rsidP="00BE1CD3">
      <w:pPr>
        <w:spacing w:after="0" w:line="240" w:lineRule="auto"/>
      </w:pPr>
      <w:r>
        <w:separator/>
      </w:r>
    </w:p>
  </w:footnote>
  <w:footnote w:type="continuationSeparator" w:id="0">
    <w:p w14:paraId="146020CA" w14:textId="77777777" w:rsidR="00FA55B3" w:rsidRDefault="00FA55B3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E8"/>
    <w:rsid w:val="000B22C7"/>
    <w:rsid w:val="000D57C6"/>
    <w:rsid w:val="002250C4"/>
    <w:rsid w:val="002866E8"/>
    <w:rsid w:val="002C31CE"/>
    <w:rsid w:val="003C5AD4"/>
    <w:rsid w:val="003F71AC"/>
    <w:rsid w:val="004436CB"/>
    <w:rsid w:val="00455110"/>
    <w:rsid w:val="00500F4D"/>
    <w:rsid w:val="00871ACA"/>
    <w:rsid w:val="009078ED"/>
    <w:rsid w:val="009C72D1"/>
    <w:rsid w:val="00B57724"/>
    <w:rsid w:val="00BD5DD2"/>
    <w:rsid w:val="00BE1CD3"/>
    <w:rsid w:val="00FA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FEFA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Fiona Hill</cp:lastModifiedBy>
  <cp:revision>2</cp:revision>
  <dcterms:created xsi:type="dcterms:W3CDTF">2018-06-07T16:53:00Z</dcterms:created>
  <dcterms:modified xsi:type="dcterms:W3CDTF">2018-06-07T16:53:00Z</dcterms:modified>
</cp:coreProperties>
</file>